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A2" w:rsidRDefault="00BA22A2" w:rsidP="00BA22A2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BA22A2" w:rsidRDefault="00BA22A2" w:rsidP="00BA22A2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BA22A2" w:rsidRDefault="00BA22A2" w:rsidP="00BA22A2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BA22A2" w:rsidRPr="000E691A" w:rsidRDefault="00BA22A2" w:rsidP="00BA22A2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BA22A2" w:rsidRDefault="00BA22A2" w:rsidP="00BA22A2">
      <w:pPr>
        <w:jc w:val="center"/>
      </w:pPr>
    </w:p>
    <w:p w:rsidR="00BA22A2" w:rsidRPr="00743D5D" w:rsidRDefault="00BA22A2" w:rsidP="00BA22A2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BA22A2" w:rsidRDefault="00BA22A2" w:rsidP="00BA22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22A2" w:rsidRDefault="00BA22A2" w:rsidP="00BA22A2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04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21</w:t>
      </w:r>
      <w:r w:rsidRPr="00F63111">
        <w:rPr>
          <w:sz w:val="26"/>
          <w:szCs w:val="26"/>
        </w:rPr>
        <w:t>/</w:t>
      </w:r>
      <w:r w:rsidR="008C4FC5">
        <w:rPr>
          <w:sz w:val="26"/>
          <w:szCs w:val="26"/>
        </w:rPr>
        <w:t>126</w:t>
      </w:r>
    </w:p>
    <w:p w:rsidR="00BA22A2" w:rsidRPr="00F63111" w:rsidRDefault="00BA22A2" w:rsidP="00BA22A2">
      <w:pPr>
        <w:spacing w:line="360" w:lineRule="auto"/>
        <w:rPr>
          <w:sz w:val="26"/>
          <w:szCs w:val="26"/>
        </w:rPr>
      </w:pPr>
    </w:p>
    <w:p w:rsidR="00BA22A2" w:rsidRPr="00ED5C15" w:rsidRDefault="00BA22A2" w:rsidP="00BA22A2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proofErr w:type="spellStart"/>
      <w:r>
        <w:rPr>
          <w:sz w:val="26"/>
          <w:szCs w:val="26"/>
        </w:rPr>
        <w:t>Билюги</w:t>
      </w:r>
      <w:proofErr w:type="spellEnd"/>
      <w:r>
        <w:rPr>
          <w:sz w:val="26"/>
          <w:szCs w:val="26"/>
        </w:rPr>
        <w:t xml:space="preserve"> Оксаны Юрьевны</w:t>
      </w:r>
    </w:p>
    <w:p w:rsidR="00BA22A2" w:rsidRPr="00ED5C15" w:rsidRDefault="00BA22A2" w:rsidP="00BA22A2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BA22A2" w:rsidRPr="00ED5C15" w:rsidRDefault="00BA22A2" w:rsidP="00BA22A2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16</w:t>
      </w:r>
    </w:p>
    <w:p w:rsidR="00BA22A2" w:rsidRPr="00ED5C15" w:rsidRDefault="00BA22A2" w:rsidP="00BA22A2">
      <w:pPr>
        <w:rPr>
          <w:sz w:val="26"/>
          <w:szCs w:val="26"/>
        </w:rPr>
      </w:pPr>
    </w:p>
    <w:p w:rsidR="00BA22A2" w:rsidRDefault="00BA22A2" w:rsidP="00BA22A2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</w:t>
      </w:r>
      <w:proofErr w:type="spellStart"/>
      <w:r>
        <w:rPr>
          <w:sz w:val="26"/>
          <w:szCs w:val="26"/>
        </w:rPr>
        <w:t>Билюги</w:t>
      </w:r>
      <w:proofErr w:type="spellEnd"/>
      <w:r>
        <w:rPr>
          <w:sz w:val="26"/>
          <w:szCs w:val="26"/>
        </w:rPr>
        <w:t xml:space="preserve"> Оксаны Юрьевны кандидатом в депутаты Думы города Когалыма шестого созыва по одномандатному избирательному округу № 16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  <w:r w:rsidRPr="00ED5C15">
        <w:rPr>
          <w:sz w:val="26"/>
          <w:szCs w:val="26"/>
        </w:rPr>
        <w:t>», территориальная избирательная</w:t>
      </w:r>
      <w:proofErr w:type="gramEnd"/>
      <w:r w:rsidRPr="00ED5C15">
        <w:rPr>
          <w:sz w:val="26"/>
          <w:szCs w:val="26"/>
        </w:rPr>
        <w:t xml:space="preserve">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BA22A2" w:rsidRPr="00ED5C15" w:rsidRDefault="00BA22A2" w:rsidP="00BA22A2">
      <w:pPr>
        <w:spacing w:line="360" w:lineRule="auto"/>
        <w:jc w:val="both"/>
        <w:rPr>
          <w:sz w:val="26"/>
          <w:szCs w:val="26"/>
        </w:rPr>
      </w:pPr>
    </w:p>
    <w:p w:rsidR="00BA22A2" w:rsidRPr="00ED5C15" w:rsidRDefault="00BA22A2" w:rsidP="00BA22A2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  <w:t>1. Зарегистрировать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Билюгу</w:t>
      </w:r>
      <w:proofErr w:type="spellEnd"/>
      <w:r>
        <w:rPr>
          <w:sz w:val="26"/>
          <w:szCs w:val="26"/>
        </w:rPr>
        <w:t xml:space="preserve"> Оксану Юрьевну</w:t>
      </w:r>
      <w:r w:rsidRPr="00ED5C15">
        <w:rPr>
          <w:sz w:val="26"/>
          <w:szCs w:val="26"/>
        </w:rPr>
        <w:t>, выдвинут</w:t>
      </w:r>
      <w:r>
        <w:rPr>
          <w:sz w:val="26"/>
          <w:szCs w:val="26"/>
        </w:rPr>
        <w:t>ую</w:t>
      </w:r>
      <w:r w:rsidRPr="00ED5C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избирательным объединением </w:t>
      </w:r>
      <w:proofErr w:type="spellStart"/>
      <w:r>
        <w:rPr>
          <w:sz w:val="26"/>
          <w:szCs w:val="26"/>
        </w:rPr>
        <w:t>Ханты-Мансийское</w:t>
      </w:r>
      <w:proofErr w:type="spellEnd"/>
      <w:r>
        <w:rPr>
          <w:sz w:val="26"/>
          <w:szCs w:val="26"/>
        </w:rPr>
        <w:t xml:space="preserve"> региональное отделение Политической партии ЛДПР – Либерально-демократической партии России,</w:t>
      </w:r>
      <w:r w:rsidRPr="00A83B7A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по одномандатному избирательному округу №</w:t>
      </w:r>
      <w:r>
        <w:rPr>
          <w:sz w:val="26"/>
          <w:szCs w:val="26"/>
        </w:rPr>
        <w:t xml:space="preserve"> 16, дата и время регистрации 4 августа 2016 года в 18 часов </w:t>
      </w:r>
      <w:r w:rsidR="008C4FC5">
        <w:rPr>
          <w:sz w:val="26"/>
          <w:szCs w:val="26"/>
        </w:rPr>
        <w:t>35</w:t>
      </w:r>
      <w:r>
        <w:rPr>
          <w:sz w:val="26"/>
          <w:szCs w:val="26"/>
        </w:rPr>
        <w:t xml:space="preserve"> минут.</w:t>
      </w:r>
    </w:p>
    <w:p w:rsidR="00BA22A2" w:rsidRPr="00ED5C15" w:rsidRDefault="00BA22A2" w:rsidP="00BA22A2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proofErr w:type="spellStart"/>
      <w:r>
        <w:rPr>
          <w:sz w:val="26"/>
          <w:szCs w:val="26"/>
        </w:rPr>
        <w:t>Билюге</w:t>
      </w:r>
      <w:proofErr w:type="spellEnd"/>
      <w:r>
        <w:rPr>
          <w:sz w:val="26"/>
          <w:szCs w:val="26"/>
        </w:rPr>
        <w:t xml:space="preserve"> Оксане Юрьевне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BA22A2" w:rsidRPr="002E3A95" w:rsidRDefault="00BA22A2" w:rsidP="00BA22A2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BA22A2" w:rsidRPr="00ED5C15" w:rsidRDefault="00BA22A2" w:rsidP="00BA22A2">
      <w:pPr>
        <w:jc w:val="both"/>
        <w:rPr>
          <w:sz w:val="26"/>
          <w:szCs w:val="26"/>
        </w:rPr>
      </w:pPr>
    </w:p>
    <w:p w:rsidR="00BA22A2" w:rsidRPr="00ED5C15" w:rsidRDefault="00BA22A2" w:rsidP="00BA22A2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BA22A2" w:rsidRPr="008447F1" w:rsidTr="003F7D87">
        <w:trPr>
          <w:trHeight w:val="1135"/>
        </w:trPr>
        <w:tc>
          <w:tcPr>
            <w:tcW w:w="4785" w:type="dxa"/>
          </w:tcPr>
          <w:p w:rsidR="00BA22A2" w:rsidRPr="008447F1" w:rsidRDefault="00BA22A2" w:rsidP="003F7D87">
            <w:pPr>
              <w:rPr>
                <w:sz w:val="26"/>
                <w:szCs w:val="26"/>
              </w:rPr>
            </w:pPr>
            <w:r w:rsidRPr="008447F1">
              <w:rPr>
                <w:sz w:val="26"/>
                <w:szCs w:val="26"/>
              </w:rPr>
              <w:t>Председатель</w:t>
            </w:r>
          </w:p>
          <w:p w:rsidR="00BA22A2" w:rsidRPr="008447F1" w:rsidRDefault="00BA22A2" w:rsidP="003F7D87">
            <w:pPr>
              <w:rPr>
                <w:sz w:val="26"/>
                <w:szCs w:val="26"/>
              </w:rPr>
            </w:pPr>
            <w:r w:rsidRPr="008447F1">
              <w:rPr>
                <w:sz w:val="26"/>
                <w:szCs w:val="26"/>
              </w:rPr>
              <w:t>территориальной избирательной</w:t>
            </w:r>
          </w:p>
          <w:p w:rsidR="00BA22A2" w:rsidRPr="008447F1" w:rsidRDefault="00BA22A2" w:rsidP="003F7D87">
            <w:pPr>
              <w:spacing w:line="360" w:lineRule="auto"/>
              <w:rPr>
                <w:sz w:val="26"/>
                <w:szCs w:val="26"/>
              </w:rPr>
            </w:pPr>
            <w:r w:rsidRPr="008447F1">
              <w:rPr>
                <w:sz w:val="26"/>
                <w:szCs w:val="26"/>
              </w:rPr>
              <w:t>комиссии города Когалыма</w:t>
            </w:r>
          </w:p>
          <w:p w:rsidR="00BA22A2" w:rsidRPr="008447F1" w:rsidRDefault="00BA22A2" w:rsidP="003F7D8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BA22A2" w:rsidRPr="008447F1" w:rsidRDefault="00BA22A2" w:rsidP="003F7D87">
            <w:pPr>
              <w:jc w:val="right"/>
              <w:rPr>
                <w:sz w:val="26"/>
                <w:szCs w:val="26"/>
              </w:rPr>
            </w:pPr>
          </w:p>
          <w:p w:rsidR="00BA22A2" w:rsidRPr="008447F1" w:rsidRDefault="00BA22A2" w:rsidP="003F7D87">
            <w:pPr>
              <w:rPr>
                <w:sz w:val="26"/>
                <w:szCs w:val="26"/>
              </w:rPr>
            </w:pPr>
          </w:p>
          <w:p w:rsidR="00BA22A2" w:rsidRPr="008447F1" w:rsidRDefault="00BA22A2" w:rsidP="003F7D87">
            <w:pPr>
              <w:jc w:val="center"/>
              <w:rPr>
                <w:sz w:val="26"/>
                <w:szCs w:val="26"/>
              </w:rPr>
            </w:pPr>
            <w:r w:rsidRPr="008447F1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BA22A2" w:rsidRPr="008447F1" w:rsidTr="003F7D87">
        <w:trPr>
          <w:trHeight w:val="916"/>
        </w:trPr>
        <w:tc>
          <w:tcPr>
            <w:tcW w:w="4785" w:type="dxa"/>
          </w:tcPr>
          <w:p w:rsidR="00BA22A2" w:rsidRPr="008447F1" w:rsidRDefault="00BA22A2" w:rsidP="003F7D87">
            <w:pPr>
              <w:rPr>
                <w:sz w:val="26"/>
                <w:szCs w:val="26"/>
              </w:rPr>
            </w:pPr>
            <w:r w:rsidRPr="008447F1">
              <w:rPr>
                <w:sz w:val="26"/>
                <w:szCs w:val="26"/>
              </w:rPr>
              <w:t xml:space="preserve">И.о. секретаря </w:t>
            </w:r>
          </w:p>
          <w:p w:rsidR="00BA22A2" w:rsidRPr="008447F1" w:rsidRDefault="00BA22A2" w:rsidP="003F7D87">
            <w:pPr>
              <w:rPr>
                <w:sz w:val="26"/>
                <w:szCs w:val="26"/>
              </w:rPr>
            </w:pPr>
            <w:r w:rsidRPr="008447F1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BA22A2" w:rsidRPr="008447F1" w:rsidRDefault="00BA22A2" w:rsidP="003F7D87">
            <w:pPr>
              <w:rPr>
                <w:sz w:val="26"/>
                <w:szCs w:val="26"/>
              </w:rPr>
            </w:pPr>
            <w:r w:rsidRPr="008447F1">
              <w:rPr>
                <w:sz w:val="26"/>
                <w:szCs w:val="26"/>
              </w:rPr>
              <w:t>комиссии города Когалыма</w:t>
            </w:r>
          </w:p>
          <w:p w:rsidR="00BA22A2" w:rsidRPr="008447F1" w:rsidRDefault="00BA22A2" w:rsidP="003F7D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BA22A2" w:rsidRPr="008447F1" w:rsidRDefault="00BA22A2" w:rsidP="003F7D87">
            <w:pPr>
              <w:rPr>
                <w:sz w:val="26"/>
                <w:szCs w:val="26"/>
              </w:rPr>
            </w:pPr>
          </w:p>
          <w:p w:rsidR="00BA22A2" w:rsidRPr="008447F1" w:rsidRDefault="00BA22A2" w:rsidP="003F7D87">
            <w:pPr>
              <w:rPr>
                <w:sz w:val="26"/>
                <w:szCs w:val="26"/>
              </w:rPr>
            </w:pPr>
          </w:p>
          <w:p w:rsidR="00BA22A2" w:rsidRPr="008447F1" w:rsidRDefault="00BA22A2" w:rsidP="003F7D87">
            <w:pPr>
              <w:jc w:val="center"/>
              <w:rPr>
                <w:sz w:val="26"/>
                <w:szCs w:val="26"/>
              </w:rPr>
            </w:pPr>
            <w:r w:rsidRPr="008447F1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8447F1"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BA22A2" w:rsidRPr="00233BBF" w:rsidTr="003F7D87">
        <w:trPr>
          <w:trHeight w:val="734"/>
        </w:trPr>
        <w:tc>
          <w:tcPr>
            <w:tcW w:w="0" w:type="auto"/>
          </w:tcPr>
          <w:p w:rsidR="00BA22A2" w:rsidRPr="00233BBF" w:rsidRDefault="00BA22A2" w:rsidP="003F7D87"/>
        </w:tc>
      </w:tr>
    </w:tbl>
    <w:p w:rsidR="00BA22A2" w:rsidRPr="007040AF" w:rsidRDefault="00BA22A2" w:rsidP="00BA22A2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BA22A2" w:rsidRDefault="00BA22A2" w:rsidP="00BA22A2"/>
    <w:p w:rsidR="00BA22A2" w:rsidRDefault="00BA22A2" w:rsidP="00BA22A2"/>
    <w:p w:rsidR="00BA22A2" w:rsidRDefault="00BA22A2" w:rsidP="00BA22A2"/>
    <w:p w:rsidR="00BA22A2" w:rsidRDefault="00BA22A2" w:rsidP="00BA22A2"/>
    <w:p w:rsidR="00BA22A2" w:rsidRDefault="00BA22A2" w:rsidP="00BA22A2"/>
    <w:p w:rsidR="00BA22A2" w:rsidRDefault="00BA22A2" w:rsidP="00BA22A2"/>
    <w:p w:rsidR="00BA22A2" w:rsidRDefault="00BA22A2" w:rsidP="00BA22A2"/>
    <w:p w:rsidR="00BA22A2" w:rsidRDefault="00BA22A2" w:rsidP="00BA22A2"/>
    <w:p w:rsidR="00BA22A2" w:rsidRDefault="00BA22A2" w:rsidP="00BA22A2"/>
    <w:p w:rsidR="00BA22A2" w:rsidRDefault="00BA22A2" w:rsidP="00BA22A2"/>
    <w:p w:rsidR="00BA22A2" w:rsidRDefault="00BA22A2" w:rsidP="00BA22A2"/>
    <w:p w:rsidR="00BA22A2" w:rsidRDefault="00BA22A2" w:rsidP="00BA22A2"/>
    <w:p w:rsidR="00BA22A2" w:rsidRDefault="00BA22A2" w:rsidP="00BA22A2"/>
    <w:p w:rsidR="00BA22A2" w:rsidRDefault="00BA22A2" w:rsidP="00BA22A2"/>
    <w:p w:rsidR="00BA22A2" w:rsidRDefault="00BA22A2" w:rsidP="00BA22A2"/>
    <w:p w:rsidR="00BA22A2" w:rsidRDefault="00BA22A2" w:rsidP="00BA22A2"/>
    <w:p w:rsidR="00BA22A2" w:rsidRDefault="00BA22A2" w:rsidP="00BA22A2"/>
    <w:p w:rsidR="00BA22A2" w:rsidRDefault="00BA22A2" w:rsidP="00BA22A2"/>
    <w:p w:rsidR="00BA22A2" w:rsidRDefault="00BA22A2" w:rsidP="00BA22A2"/>
    <w:p w:rsidR="00BA22A2" w:rsidRDefault="00BA22A2" w:rsidP="00BA22A2"/>
    <w:p w:rsidR="00BA22A2" w:rsidRDefault="00BA22A2" w:rsidP="00BA22A2"/>
    <w:p w:rsidR="00BA22A2" w:rsidRDefault="00BA22A2" w:rsidP="00BA22A2"/>
    <w:p w:rsidR="00BA22A2" w:rsidRDefault="00BA22A2" w:rsidP="00BA22A2"/>
    <w:p w:rsidR="00BA22A2" w:rsidRDefault="00BA22A2" w:rsidP="00BA22A2"/>
    <w:p w:rsidR="00BA22A2" w:rsidRDefault="00BA22A2" w:rsidP="00BA22A2"/>
    <w:p w:rsidR="00BA22A2" w:rsidRDefault="00BA22A2" w:rsidP="00BA22A2"/>
    <w:p w:rsidR="00BA22A2" w:rsidRDefault="00BA22A2" w:rsidP="00BA22A2"/>
    <w:p w:rsidR="00BA22A2" w:rsidRDefault="00BA22A2" w:rsidP="00BA22A2"/>
    <w:p w:rsidR="00BA22A2" w:rsidRDefault="00BA22A2" w:rsidP="00BA22A2"/>
    <w:p w:rsidR="00A13CEE" w:rsidRDefault="00A13CEE"/>
    <w:sectPr w:rsidR="00A13CEE" w:rsidSect="00053C7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8DA" w:rsidRDefault="009F38DA" w:rsidP="004E5BE7">
      <w:r>
        <w:separator/>
      </w:r>
    </w:p>
  </w:endnote>
  <w:endnote w:type="continuationSeparator" w:id="0">
    <w:p w:rsidR="009F38DA" w:rsidRDefault="009F38DA" w:rsidP="004E5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8DA" w:rsidRDefault="009F38DA" w:rsidP="004E5BE7">
      <w:r>
        <w:separator/>
      </w:r>
    </w:p>
  </w:footnote>
  <w:footnote w:type="continuationSeparator" w:id="0">
    <w:p w:rsidR="009F38DA" w:rsidRDefault="009F38DA" w:rsidP="004E5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4E5B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22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22A2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9F38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2A2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5BE7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21E4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4FC5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38DA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22A2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A2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22A2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A22A2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BA22A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A22A2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BA22A2"/>
  </w:style>
  <w:style w:type="table" w:styleId="a6">
    <w:name w:val="Table Grid"/>
    <w:basedOn w:val="a1"/>
    <w:rsid w:val="00BA22A2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A22A2"/>
    <w:pPr>
      <w:spacing w:after="120"/>
    </w:pPr>
  </w:style>
  <w:style w:type="character" w:customStyle="1" w:styleId="a8">
    <w:name w:val="Основной текст Знак"/>
    <w:basedOn w:val="a0"/>
    <w:link w:val="a7"/>
    <w:rsid w:val="00BA22A2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1926</Characters>
  <Application>Microsoft Office Word</Application>
  <DocSecurity>0</DocSecurity>
  <Lines>16</Lines>
  <Paragraphs>4</Paragraphs>
  <ScaleCrop>false</ScaleCrop>
  <Company>ТИК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2</cp:revision>
  <dcterms:created xsi:type="dcterms:W3CDTF">2016-08-04T12:39:00Z</dcterms:created>
  <dcterms:modified xsi:type="dcterms:W3CDTF">2016-08-04T16:00:00Z</dcterms:modified>
</cp:coreProperties>
</file>